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/>
        <w:jc w:val="center"/>
      </w:pPr>
      <w:r>
        <w:rPr>
          <w:rFonts w:ascii="Times New Roman" w:cs="Times New Roman" w:eastAsia="Times New Roman" w:hAnsi="Times New Roman"/>
          <w:sz w:val="20"/>
          <w:szCs w:val="20"/>
        </w:rPr>
        <w:t xml:space="preserve">Republic of the Philippines</w:t>
      </w:r>
    </w:p>
    <w:p>
      <w:pPr>
        <w:spacing w:after="0"/>
        <w:jc w:val="center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DEPARTMENT OF EDUCATION</w:t>
      </w:r>
    </w:p>
    <w:p>
      <w:pPr>
        <w:spacing w:after="0"/>
        <w:jc w:val="center"/>
      </w:pPr>
      <w:r>
        <w:rPr>
          <w:rFonts w:ascii="Times New Roman" w:cs="Times New Roman" w:eastAsia="Times New Roman" w:hAnsi="Times New Roman"/>
          <w:sz w:val="20"/>
          <w:szCs w:val="20"/>
        </w:rPr>
        <w:t xml:space="preserve">Region ______________   ·   Schools Division of ______________</w:t>
      </w:r>
    </w:p>
    <w:p>
      <w:pPr>
        <w:spacing w:after="220"/>
        <w:jc w:val="center"/>
      </w:pPr>
      <w:r>
        <w:rPr>
          <w:rFonts w:ascii="Times New Roman" w:cs="Times New Roman" w:eastAsia="Times New Roman" w:hAnsi="Times New Roman"/>
          <w:sz w:val="20"/>
          <w:szCs w:val="20"/>
        </w:rPr>
        <w:t xml:space="preserve">______________________________________ National High School</w:t>
      </w:r>
    </w:p>
    <w:p>
      <w:pPr>
        <w:spacing w:after="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ANSWER KEY &amp; SCORING GUIDE</w:t>
      </w:r>
    </w:p>
    <w:p>
      <w:pPr>
        <w:spacing w:after="40"/>
        <w:jc w:val="center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MATHEMATICS 9  ·  Second Quarter Summative Test</w:t>
      </w:r>
    </w:p>
    <w:p>
      <w:pPr>
        <w:spacing w:after="200"/>
        <w:jc w:val="center"/>
      </w:pPr>
      <w:r>
        <w:rPr>
          <w:rFonts w:ascii="Times New Roman" w:cs="Times New Roman" w:eastAsia="Times New Roman" w:hAnsi="Times New Roman"/>
          <w:i/>
          <w:iCs/>
          <w:sz w:val="20"/>
          <w:szCs w:val="20"/>
        </w:rPr>
        <w:t xml:space="preserve">MATATAG Curriculum  ·  School Year ______–______</w:t>
      </w:r>
    </w:p>
    <w:p>
      <w:pPr>
        <w:spacing w:after="16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For the teacher.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Do not distribute with the test paper. Every item is worth one (1) point, for a total of 40 points. For Part II, award the point for a correct final answer; a correct method with an arithmetic slip may be given partial credit at your discretion, but record it as 0 or 1 in the item-analysis workbook so the statistics stay comparable.</w:t>
      </w:r>
    </w:p>
    <w:p>
      <w:pPr>
        <w:spacing w:after="200"/>
      </w:pPr>
      <w:r>
        <w:rPr>
          <w:rFonts w:ascii="Times New Roman" w:cs="Times New Roman" w:eastAsia="Times New Roman" w:hAnsi="Times New Roman"/>
          <w:b/>
          <w:bCs/>
          <w:sz w:val="20"/>
          <w:szCs w:val="20"/>
        </w:rPr>
        <w:t xml:space="preserve">Part I quick key:  </w:t>
      </w:r>
      <w:r>
        <w:rPr>
          <w:rFonts w:ascii="Times New Roman" w:cs="Times New Roman" w:eastAsia="Times New Roman" w:hAnsi="Times New Roman"/>
          <w:sz w:val="20"/>
          <w:szCs w:val="20"/>
        </w:rPr>
        <w:t xml:space="preserve">1B  2D  3A  4C  5C  6A  7D  8B  9D  10B  11C  12A  13A  14C  15B  16D  17C  18B  19D  20A  21A  22D  23B  24C  25D  26C  27A  28B  29B  30A</w:t>
      </w:r>
    </w:p>
    <w:tbl>
      <w:tblPr>
        <w:tblW w:type="dxa" w:w="97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1900"/>
        <w:gridCol w:w="820"/>
        <w:gridCol w:w="1440"/>
        <w:gridCol w:w="4940"/>
      </w:tblGrid>
      <w:tr>
        <w:trPr>
          <w:tblHeader/>
        </w:trPr>
        <w:tc>
          <w:tcPr>
            <w:tcW w:type="dxa" w:w="600"/>
            <w:shd w:fill="1F6F6B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FFFFFF"/>
                <w:sz w:val="18"/>
                <w:szCs w:val="18"/>
              </w:rPr>
              <w:t xml:space="preserve">Item</w:t>
            </w:r>
          </w:p>
        </w:tc>
        <w:tc>
          <w:tcPr>
            <w:tcW w:type="dxa" w:w="1900"/>
            <w:shd w:fill="1F6F6B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FFFFFF"/>
                <w:sz w:val="18"/>
                <w:szCs w:val="18"/>
              </w:rPr>
              <w:t xml:space="preserve">Key</w:t>
            </w:r>
          </w:p>
        </w:tc>
        <w:tc>
          <w:tcPr>
            <w:tcW w:type="dxa" w:w="820"/>
            <w:shd w:fill="1F6F6B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FFFFFF"/>
                <w:sz w:val="18"/>
                <w:szCs w:val="18"/>
              </w:rPr>
              <w:t xml:space="preserve">Comp.</w:t>
            </w:r>
          </w:p>
        </w:tc>
        <w:tc>
          <w:tcPr>
            <w:tcW w:type="dxa" w:w="1440"/>
            <w:shd w:fill="1F6F6B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FFFFFF"/>
                <w:sz w:val="18"/>
                <w:szCs w:val="18"/>
              </w:rPr>
              <w:t xml:space="preserve">Level</w:t>
            </w:r>
          </w:p>
        </w:tc>
        <w:tc>
          <w:tcPr>
            <w:tcW w:type="dxa" w:w="4940"/>
            <w:shd w:fill="1F6F6B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FFFFFF"/>
                <w:sz w:val="18"/>
                <w:szCs w:val="18"/>
              </w:rPr>
              <w:t xml:space="preserve">Solution</w:t>
            </w:r>
          </w:p>
        </w:tc>
      </w:tr>
      <w:tr>
        <w:tc>
          <w:tcPr>
            <w:tcW w:type="dxa" w:w="6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1</w:t>
            </w:r>
          </w:p>
        </w:tc>
        <w:tc>
          <w:tcPr>
            <w:tcW w:type="dxa" w:w="19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B</w:t>
            </w:r>
          </w:p>
        </w:tc>
        <w:tc>
          <w:tcPr>
            <w:tcW w:type="dxa" w:w="82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C2</w:t>
            </w:r>
          </w:p>
        </w:tc>
        <w:tc>
          <w:tcPr>
            <w:tcW w:type="dxa" w:w="144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Remembering</w:t>
            </w:r>
          </w:p>
        </w:tc>
        <w:tc>
          <w:tcPr>
            <w:tcW w:type="dxa" w:w="494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The Triangle Sum Theorem: the three interior angles total 180°.</w:t>
            </w:r>
          </w:p>
        </w:tc>
      </w:tr>
      <w:tr>
        <w:tc>
          <w:tcPr>
            <w:tcW w:type="dxa" w:w="60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2</w:t>
            </w:r>
          </w:p>
        </w:tc>
        <w:tc>
          <w:tcPr>
            <w:tcW w:type="dxa" w:w="190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D</w:t>
            </w:r>
          </w:p>
        </w:tc>
        <w:tc>
          <w:tcPr>
            <w:tcW w:type="dxa" w:w="82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C2</w:t>
            </w:r>
          </w:p>
        </w:tc>
        <w:tc>
          <w:tcPr>
            <w:tcW w:type="dxa" w:w="144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Applying</w:t>
            </w:r>
          </w:p>
        </w:tc>
        <w:tc>
          <w:tcPr>
            <w:tcW w:type="dxa" w:w="494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m∠C = 180° − 47° − 68° = 65°.</w:t>
            </w:r>
          </w:p>
        </w:tc>
      </w:tr>
      <w:tr>
        <w:tc>
          <w:tcPr>
            <w:tcW w:type="dxa" w:w="6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3</w:t>
            </w:r>
          </w:p>
        </w:tc>
        <w:tc>
          <w:tcPr>
            <w:tcW w:type="dxa" w:w="19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A</w:t>
            </w:r>
          </w:p>
        </w:tc>
        <w:tc>
          <w:tcPr>
            <w:tcW w:type="dxa" w:w="82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C2</w:t>
            </w:r>
          </w:p>
        </w:tc>
        <w:tc>
          <w:tcPr>
            <w:tcW w:type="dxa" w:w="144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Applying</w:t>
            </w:r>
          </w:p>
        </w:tc>
        <w:tc>
          <w:tcPr>
            <w:tcW w:type="dxa" w:w="494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An exterior angle equals the sum of the two remote interior angles, so the other is 115° − 52° = 63°.</w:t>
            </w:r>
          </w:p>
        </w:tc>
      </w:tr>
      <w:tr>
        <w:tc>
          <w:tcPr>
            <w:tcW w:type="dxa" w:w="60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4</w:t>
            </w:r>
          </w:p>
        </w:tc>
        <w:tc>
          <w:tcPr>
            <w:tcW w:type="dxa" w:w="190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C</w:t>
            </w:r>
          </w:p>
        </w:tc>
        <w:tc>
          <w:tcPr>
            <w:tcW w:type="dxa" w:w="82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C2</w:t>
            </w:r>
          </w:p>
        </w:tc>
        <w:tc>
          <w:tcPr>
            <w:tcW w:type="dxa" w:w="144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Understanding</w:t>
            </w:r>
          </w:p>
        </w:tc>
        <w:tc>
          <w:tcPr>
            <w:tcW w:type="dxa" w:w="494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One angle is 90°, so it is right; two angles are equal, so two sides are congruent and it is isosceles.</w:t>
            </w:r>
          </w:p>
        </w:tc>
      </w:tr>
      <w:tr>
        <w:tc>
          <w:tcPr>
            <w:tcW w:type="dxa" w:w="6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5</w:t>
            </w:r>
          </w:p>
        </w:tc>
        <w:tc>
          <w:tcPr>
            <w:tcW w:type="dxa" w:w="19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C</w:t>
            </w:r>
          </w:p>
        </w:tc>
        <w:tc>
          <w:tcPr>
            <w:tcW w:type="dxa" w:w="82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C2</w:t>
            </w:r>
          </w:p>
        </w:tc>
        <w:tc>
          <w:tcPr>
            <w:tcW w:type="dxa" w:w="144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Analyzing</w:t>
            </w:r>
          </w:p>
        </w:tc>
        <w:tc>
          <w:tcPr>
            <w:tcW w:type="dxa" w:w="494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The two congruent angles share 180° − 80° = 100°, so each measures 50°.</w:t>
            </w:r>
          </w:p>
        </w:tc>
      </w:tr>
      <w:tr>
        <w:tc>
          <w:tcPr>
            <w:tcW w:type="dxa" w:w="60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6</w:t>
            </w:r>
          </w:p>
        </w:tc>
        <w:tc>
          <w:tcPr>
            <w:tcW w:type="dxa" w:w="190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A</w:t>
            </w:r>
          </w:p>
        </w:tc>
        <w:tc>
          <w:tcPr>
            <w:tcW w:type="dxa" w:w="82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C1</w:t>
            </w:r>
          </w:p>
        </w:tc>
        <w:tc>
          <w:tcPr>
            <w:tcW w:type="dxa" w:w="144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Understanding</w:t>
            </w:r>
          </w:p>
        </w:tc>
        <w:tc>
          <w:tcPr>
            <w:tcW w:type="dxa" w:w="494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Three pairs of congruent sides determine the triangle completely — SSS.</w:t>
            </w:r>
          </w:p>
        </w:tc>
      </w:tr>
      <w:tr>
        <w:tc>
          <w:tcPr>
            <w:tcW w:type="dxa" w:w="6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7</w:t>
            </w:r>
          </w:p>
        </w:tc>
        <w:tc>
          <w:tcPr>
            <w:tcW w:type="dxa" w:w="19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D</w:t>
            </w:r>
          </w:p>
        </w:tc>
        <w:tc>
          <w:tcPr>
            <w:tcW w:type="dxa" w:w="82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C1</w:t>
            </w:r>
          </w:p>
        </w:tc>
        <w:tc>
          <w:tcPr>
            <w:tcW w:type="dxa" w:w="144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Analyzing</w:t>
            </w:r>
          </w:p>
        </w:tc>
        <w:tc>
          <w:tcPr>
            <w:tcW w:type="dxa" w:w="494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By the Triangle Inequality the two shorter sides must exceed the longest. Here 4 + 5 = 9, which is not greater than 9, so the sides collapse into a segment.</w:t>
            </w:r>
          </w:p>
        </w:tc>
      </w:tr>
      <w:tr>
        <w:tc>
          <w:tcPr>
            <w:tcW w:type="dxa" w:w="60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8</w:t>
            </w:r>
          </w:p>
        </w:tc>
        <w:tc>
          <w:tcPr>
            <w:tcW w:type="dxa" w:w="190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B</w:t>
            </w:r>
          </w:p>
        </w:tc>
        <w:tc>
          <w:tcPr>
            <w:tcW w:type="dxa" w:w="82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C3</w:t>
            </w:r>
          </w:p>
        </w:tc>
        <w:tc>
          <w:tcPr>
            <w:tcW w:type="dxa" w:w="144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Understanding</w:t>
            </w:r>
          </w:p>
        </w:tc>
        <w:tc>
          <w:tcPr>
            <w:tcW w:type="dxa" w:w="494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All three pairs of corresponding sides are congruent — SSS.</w:t>
            </w:r>
          </w:p>
        </w:tc>
      </w:tr>
      <w:tr>
        <w:tc>
          <w:tcPr>
            <w:tcW w:type="dxa" w:w="6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9</w:t>
            </w:r>
          </w:p>
        </w:tc>
        <w:tc>
          <w:tcPr>
            <w:tcW w:type="dxa" w:w="19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D</w:t>
            </w:r>
          </w:p>
        </w:tc>
        <w:tc>
          <w:tcPr>
            <w:tcW w:type="dxa" w:w="82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C3</w:t>
            </w:r>
          </w:p>
        </w:tc>
        <w:tc>
          <w:tcPr>
            <w:tcW w:type="dxa" w:w="144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Understanding</w:t>
            </w:r>
          </w:p>
        </w:tc>
        <w:tc>
          <w:tcPr>
            <w:tcW w:type="dxa" w:w="494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∠Q lies between sides PQ and QR, so the congruent angle is included between the two congruent sides — SAS.</w:t>
            </w:r>
          </w:p>
        </w:tc>
      </w:tr>
      <w:tr>
        <w:tc>
          <w:tcPr>
            <w:tcW w:type="dxa" w:w="60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10</w:t>
            </w:r>
          </w:p>
        </w:tc>
        <w:tc>
          <w:tcPr>
            <w:tcW w:type="dxa" w:w="190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B</w:t>
            </w:r>
          </w:p>
        </w:tc>
        <w:tc>
          <w:tcPr>
            <w:tcW w:type="dxa" w:w="82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C3</w:t>
            </w:r>
          </w:p>
        </w:tc>
        <w:tc>
          <w:tcPr>
            <w:tcW w:type="dxa" w:w="144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Analyzing</w:t>
            </w:r>
          </w:p>
        </w:tc>
        <w:tc>
          <w:tcPr>
            <w:tcW w:type="dxa" w:w="494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∠A is between AB and AC, not between AB and BC. The parts given are side-side-angle, which is not a congruence postulate.</w:t>
            </w:r>
          </w:p>
        </w:tc>
      </w:tr>
      <w:tr>
        <w:tc>
          <w:tcPr>
            <w:tcW w:type="dxa" w:w="6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11</w:t>
            </w:r>
          </w:p>
        </w:tc>
        <w:tc>
          <w:tcPr>
            <w:tcW w:type="dxa" w:w="19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C</w:t>
            </w:r>
          </w:p>
        </w:tc>
        <w:tc>
          <w:tcPr>
            <w:tcW w:type="dxa" w:w="82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C4</w:t>
            </w:r>
          </w:p>
        </w:tc>
        <w:tc>
          <w:tcPr>
            <w:tcW w:type="dxa" w:w="144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Understanding</w:t>
            </w:r>
          </w:p>
        </w:tc>
        <w:tc>
          <w:tcPr>
            <w:tcW w:type="dxa" w:w="494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AB is the side between ∠A and ∠B, so the congruent side is included between the two congruent angles — ASA.</w:t>
            </w:r>
          </w:p>
        </w:tc>
      </w:tr>
      <w:tr>
        <w:tc>
          <w:tcPr>
            <w:tcW w:type="dxa" w:w="60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12</w:t>
            </w:r>
          </w:p>
        </w:tc>
        <w:tc>
          <w:tcPr>
            <w:tcW w:type="dxa" w:w="190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A</w:t>
            </w:r>
          </w:p>
        </w:tc>
        <w:tc>
          <w:tcPr>
            <w:tcW w:type="dxa" w:w="82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C4</w:t>
            </w:r>
          </w:p>
        </w:tc>
        <w:tc>
          <w:tcPr>
            <w:tcW w:type="dxa" w:w="144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Understanding</w:t>
            </w:r>
          </w:p>
        </w:tc>
        <w:tc>
          <w:tcPr>
            <w:tcW w:type="dxa" w:w="494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The side included between ∠G and ∠H is GH, not HI. The congruent side is not included, so it is AAS.</w:t>
            </w:r>
          </w:p>
        </w:tc>
      </w:tr>
      <w:tr>
        <w:tc>
          <w:tcPr>
            <w:tcW w:type="dxa" w:w="6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13</w:t>
            </w:r>
          </w:p>
        </w:tc>
        <w:tc>
          <w:tcPr>
            <w:tcW w:type="dxa" w:w="19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A</w:t>
            </w:r>
          </w:p>
        </w:tc>
        <w:tc>
          <w:tcPr>
            <w:tcW w:type="dxa" w:w="82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C4</w:t>
            </w:r>
          </w:p>
        </w:tc>
        <w:tc>
          <w:tcPr>
            <w:tcW w:type="dxa" w:w="144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Applying</w:t>
            </w:r>
          </w:p>
        </w:tc>
        <w:tc>
          <w:tcPr>
            <w:tcW w:type="dxa" w:w="494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m∠C = 180° − 55° − 65° = 60°, and ∠F corresponds to ∠C, so m∠F = 60°.</w:t>
            </w:r>
          </w:p>
        </w:tc>
      </w:tr>
      <w:tr>
        <w:tc>
          <w:tcPr>
            <w:tcW w:type="dxa" w:w="60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14</w:t>
            </w:r>
          </w:p>
        </w:tc>
        <w:tc>
          <w:tcPr>
            <w:tcW w:type="dxa" w:w="190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C</w:t>
            </w:r>
          </w:p>
        </w:tc>
        <w:tc>
          <w:tcPr>
            <w:tcW w:type="dxa" w:w="82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C5</w:t>
            </w:r>
          </w:p>
        </w:tc>
        <w:tc>
          <w:tcPr>
            <w:tcW w:type="dxa" w:w="144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Understanding</w:t>
            </w:r>
          </w:p>
        </w:tc>
        <w:tc>
          <w:tcPr>
            <w:tcW w:type="dxa" w:w="494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Corresponding parts pair A↔D, B↔E, C↔F, so AC corresponds to DF.</w:t>
            </w:r>
          </w:p>
        </w:tc>
      </w:tr>
      <w:tr>
        <w:tc>
          <w:tcPr>
            <w:tcW w:type="dxa" w:w="6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15</w:t>
            </w:r>
          </w:p>
        </w:tc>
        <w:tc>
          <w:tcPr>
            <w:tcW w:type="dxa" w:w="19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B</w:t>
            </w:r>
          </w:p>
        </w:tc>
        <w:tc>
          <w:tcPr>
            <w:tcW w:type="dxa" w:w="82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C5</w:t>
            </w:r>
          </w:p>
        </w:tc>
        <w:tc>
          <w:tcPr>
            <w:tcW w:type="dxa" w:w="144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Applying</w:t>
            </w:r>
          </w:p>
        </w:tc>
        <w:tc>
          <w:tcPr>
            <w:tcW w:type="dxa" w:w="494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RS and XY are corresponding sides, so 3x − 4 = 2x + 6, giving x = 10.</w:t>
            </w:r>
          </w:p>
        </w:tc>
      </w:tr>
      <w:tr>
        <w:tc>
          <w:tcPr>
            <w:tcW w:type="dxa" w:w="60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16</w:t>
            </w:r>
          </w:p>
        </w:tc>
        <w:tc>
          <w:tcPr>
            <w:tcW w:type="dxa" w:w="190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D</w:t>
            </w:r>
          </w:p>
        </w:tc>
        <w:tc>
          <w:tcPr>
            <w:tcW w:type="dxa" w:w="82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C6</w:t>
            </w:r>
          </w:p>
        </w:tc>
        <w:tc>
          <w:tcPr>
            <w:tcW w:type="dxa" w:w="144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Remembering</w:t>
            </w:r>
          </w:p>
        </w:tc>
        <w:tc>
          <w:tcPr>
            <w:tcW w:type="dxa" w:w="494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Both pairs of opposite sides congruent is one of the standard sufficient conditions.</w:t>
            </w:r>
          </w:p>
        </w:tc>
      </w:tr>
      <w:tr>
        <w:tc>
          <w:tcPr>
            <w:tcW w:type="dxa" w:w="6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17</w:t>
            </w:r>
          </w:p>
        </w:tc>
        <w:tc>
          <w:tcPr>
            <w:tcW w:type="dxa" w:w="19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C</w:t>
            </w:r>
          </w:p>
        </w:tc>
        <w:tc>
          <w:tcPr>
            <w:tcW w:type="dxa" w:w="82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C6</w:t>
            </w:r>
          </w:p>
        </w:tc>
        <w:tc>
          <w:tcPr>
            <w:tcW w:type="dxa" w:w="144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Understanding</w:t>
            </w:r>
          </w:p>
        </w:tc>
        <w:tc>
          <w:tcPr>
            <w:tcW w:type="dxa" w:w="494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Diagonals bisecting each other is a sufficient condition for a parallelogram. It need not be a rectangle.</w:t>
            </w:r>
          </w:p>
        </w:tc>
      </w:tr>
      <w:tr>
        <w:tc>
          <w:tcPr>
            <w:tcW w:type="dxa" w:w="60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18</w:t>
            </w:r>
          </w:p>
        </w:tc>
        <w:tc>
          <w:tcPr>
            <w:tcW w:type="dxa" w:w="190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B</w:t>
            </w:r>
          </w:p>
        </w:tc>
        <w:tc>
          <w:tcPr>
            <w:tcW w:type="dxa" w:w="82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C6</w:t>
            </w:r>
          </w:p>
        </w:tc>
        <w:tc>
          <w:tcPr>
            <w:tcW w:type="dxa" w:w="144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Analyzing</w:t>
            </w:r>
          </w:p>
        </w:tc>
        <w:tc>
          <w:tcPr>
            <w:tcW w:type="dxa" w:w="494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Exactly one pair of parallel sides describes a trapezoid, not a parallelogram.</w:t>
            </w:r>
          </w:p>
        </w:tc>
      </w:tr>
      <w:tr>
        <w:tc>
          <w:tcPr>
            <w:tcW w:type="dxa" w:w="6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19</w:t>
            </w:r>
          </w:p>
        </w:tc>
        <w:tc>
          <w:tcPr>
            <w:tcW w:type="dxa" w:w="19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D</w:t>
            </w:r>
          </w:p>
        </w:tc>
        <w:tc>
          <w:tcPr>
            <w:tcW w:type="dxa" w:w="82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C7</w:t>
            </w:r>
          </w:p>
        </w:tc>
        <w:tc>
          <w:tcPr>
            <w:tcW w:type="dxa" w:w="144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Applying</w:t>
            </w:r>
          </w:p>
        </w:tc>
        <w:tc>
          <w:tcPr>
            <w:tcW w:type="dxa" w:w="494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∠A and ∠B are consecutive angles of a parallelogram, so they are supplementary: 180° − 68° = 112°.</w:t>
            </w:r>
          </w:p>
        </w:tc>
      </w:tr>
      <w:tr>
        <w:tc>
          <w:tcPr>
            <w:tcW w:type="dxa" w:w="60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20</w:t>
            </w:r>
          </w:p>
        </w:tc>
        <w:tc>
          <w:tcPr>
            <w:tcW w:type="dxa" w:w="190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A</w:t>
            </w:r>
          </w:p>
        </w:tc>
        <w:tc>
          <w:tcPr>
            <w:tcW w:type="dxa" w:w="82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C7</w:t>
            </w:r>
          </w:p>
        </w:tc>
        <w:tc>
          <w:tcPr>
            <w:tcW w:type="dxa" w:w="144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Applying</w:t>
            </w:r>
          </w:p>
        </w:tc>
        <w:tc>
          <w:tcPr>
            <w:tcW w:type="dxa" w:w="494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∠P and ∠R are opposite angles of a parallelogram, so they are congruent.</w:t>
            </w:r>
          </w:p>
        </w:tc>
      </w:tr>
      <w:tr>
        <w:tc>
          <w:tcPr>
            <w:tcW w:type="dxa" w:w="6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21</w:t>
            </w:r>
          </w:p>
        </w:tc>
        <w:tc>
          <w:tcPr>
            <w:tcW w:type="dxa" w:w="19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A</w:t>
            </w:r>
          </w:p>
        </w:tc>
        <w:tc>
          <w:tcPr>
            <w:tcW w:type="dxa" w:w="82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C7</w:t>
            </w:r>
          </w:p>
        </w:tc>
        <w:tc>
          <w:tcPr>
            <w:tcW w:type="dxa" w:w="144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Applying</w:t>
            </w:r>
          </w:p>
        </w:tc>
        <w:tc>
          <w:tcPr>
            <w:tcW w:type="dxa" w:w="494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Opposite sides are congruent: 2x + 5 = 4x − 7 gives x = 6, so AB = 2(6) + 5 = 17.</w:t>
            </w:r>
          </w:p>
        </w:tc>
      </w:tr>
      <w:tr>
        <w:tc>
          <w:tcPr>
            <w:tcW w:type="dxa" w:w="60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22</w:t>
            </w:r>
          </w:p>
        </w:tc>
        <w:tc>
          <w:tcPr>
            <w:tcW w:type="dxa" w:w="190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D</w:t>
            </w:r>
          </w:p>
        </w:tc>
        <w:tc>
          <w:tcPr>
            <w:tcW w:type="dxa" w:w="82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C7</w:t>
            </w:r>
          </w:p>
        </w:tc>
        <w:tc>
          <w:tcPr>
            <w:tcW w:type="dxa" w:w="144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Analyzing</w:t>
            </w:r>
          </w:p>
        </w:tc>
        <w:tc>
          <w:tcPr>
            <w:tcW w:type="dxa" w:w="494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The diagonals bisect each other, so 3y − 2 = y + 8 and y = 5. Then AE = 13 and AC = 2(13) = 26.</w:t>
            </w:r>
          </w:p>
        </w:tc>
      </w:tr>
      <w:tr>
        <w:tc>
          <w:tcPr>
            <w:tcW w:type="dxa" w:w="6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23</w:t>
            </w:r>
          </w:p>
        </w:tc>
        <w:tc>
          <w:tcPr>
            <w:tcW w:type="dxa" w:w="19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B</w:t>
            </w:r>
          </w:p>
        </w:tc>
        <w:tc>
          <w:tcPr>
            <w:tcW w:type="dxa" w:w="82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C7</w:t>
            </w:r>
          </w:p>
        </w:tc>
        <w:tc>
          <w:tcPr>
            <w:tcW w:type="dxa" w:w="144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Understanding</w:t>
            </w:r>
          </w:p>
        </w:tc>
        <w:tc>
          <w:tcPr>
            <w:tcW w:type="dxa" w:w="494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Congruent diagonals, congruent sides and right angles belong to special parallelograms, not to every one.</w:t>
            </w:r>
          </w:p>
        </w:tc>
      </w:tr>
      <w:tr>
        <w:tc>
          <w:tcPr>
            <w:tcW w:type="dxa" w:w="60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24</w:t>
            </w:r>
          </w:p>
        </w:tc>
        <w:tc>
          <w:tcPr>
            <w:tcW w:type="dxa" w:w="190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C</w:t>
            </w:r>
          </w:p>
        </w:tc>
        <w:tc>
          <w:tcPr>
            <w:tcW w:type="dxa" w:w="82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C8</w:t>
            </w:r>
          </w:p>
        </w:tc>
        <w:tc>
          <w:tcPr>
            <w:tcW w:type="dxa" w:w="144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Remembering</w:t>
            </w:r>
          </w:p>
        </w:tc>
        <w:tc>
          <w:tcPr>
            <w:tcW w:type="dxa" w:w="494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The Midsegment Theorem for trapezoids: the midsegment equals half the sum of the bases.</w:t>
            </w:r>
          </w:p>
        </w:tc>
      </w:tr>
      <w:tr>
        <w:tc>
          <w:tcPr>
            <w:tcW w:type="dxa" w:w="6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25</w:t>
            </w:r>
          </w:p>
        </w:tc>
        <w:tc>
          <w:tcPr>
            <w:tcW w:type="dxa" w:w="19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D</w:t>
            </w:r>
          </w:p>
        </w:tc>
        <w:tc>
          <w:tcPr>
            <w:tcW w:type="dxa" w:w="82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C8</w:t>
            </w:r>
          </w:p>
        </w:tc>
        <w:tc>
          <w:tcPr>
            <w:tcW w:type="dxa" w:w="144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Applying</w:t>
            </w:r>
          </w:p>
        </w:tc>
        <w:tc>
          <w:tcPr>
            <w:tcW w:type="dxa" w:w="494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The midsegment is (14 + 22) ÷ 2 = 18 cm.</w:t>
            </w:r>
          </w:p>
        </w:tc>
      </w:tr>
      <w:tr>
        <w:tc>
          <w:tcPr>
            <w:tcW w:type="dxa" w:w="60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26</w:t>
            </w:r>
          </w:p>
        </w:tc>
        <w:tc>
          <w:tcPr>
            <w:tcW w:type="dxa" w:w="190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C</w:t>
            </w:r>
          </w:p>
        </w:tc>
        <w:tc>
          <w:tcPr>
            <w:tcW w:type="dxa" w:w="82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C8</w:t>
            </w:r>
          </w:p>
        </w:tc>
        <w:tc>
          <w:tcPr>
            <w:tcW w:type="dxa" w:w="144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Applying</w:t>
            </w:r>
          </w:p>
        </w:tc>
        <w:tc>
          <w:tcPr>
            <w:tcW w:type="dxa" w:w="494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(11 + b) ÷ 2 = 15 gives 11 + b = 30, so b = 19 cm.</w:t>
            </w:r>
          </w:p>
        </w:tc>
      </w:tr>
      <w:tr>
        <w:tc>
          <w:tcPr>
            <w:tcW w:type="dxa" w:w="6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27</w:t>
            </w:r>
          </w:p>
        </w:tc>
        <w:tc>
          <w:tcPr>
            <w:tcW w:type="dxa" w:w="19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A</w:t>
            </w:r>
          </w:p>
        </w:tc>
        <w:tc>
          <w:tcPr>
            <w:tcW w:type="dxa" w:w="82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C8</w:t>
            </w:r>
          </w:p>
        </w:tc>
        <w:tc>
          <w:tcPr>
            <w:tcW w:type="dxa" w:w="144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Analyzing</w:t>
            </w:r>
          </w:p>
        </w:tc>
        <w:tc>
          <w:tcPr>
            <w:tcW w:type="dxa" w:w="494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(3x + x + 8) ÷ 2 = 14 gives 4x + 8 = 28, so 4x = 20 and x = 5.</w:t>
            </w:r>
          </w:p>
        </w:tc>
      </w:tr>
      <w:tr>
        <w:tc>
          <w:tcPr>
            <w:tcW w:type="dxa" w:w="60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28</w:t>
            </w:r>
          </w:p>
        </w:tc>
        <w:tc>
          <w:tcPr>
            <w:tcW w:type="dxa" w:w="190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B</w:t>
            </w:r>
          </w:p>
        </w:tc>
        <w:tc>
          <w:tcPr>
            <w:tcW w:type="dxa" w:w="82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C9</w:t>
            </w:r>
          </w:p>
        </w:tc>
        <w:tc>
          <w:tcPr>
            <w:tcW w:type="dxa" w:w="144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Understanding</w:t>
            </w:r>
          </w:p>
        </w:tc>
        <w:tc>
          <w:tcPr>
            <w:tcW w:type="dxa" w:w="494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In a kite the diagonals always meet at right angles. The other statements describe parallelograms or special cases.</w:t>
            </w:r>
          </w:p>
        </w:tc>
      </w:tr>
      <w:tr>
        <w:tc>
          <w:tcPr>
            <w:tcW w:type="dxa" w:w="6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29</w:t>
            </w:r>
          </w:p>
        </w:tc>
        <w:tc>
          <w:tcPr>
            <w:tcW w:type="dxa" w:w="19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B</w:t>
            </w:r>
          </w:p>
        </w:tc>
        <w:tc>
          <w:tcPr>
            <w:tcW w:type="dxa" w:w="82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C9</w:t>
            </w:r>
          </w:p>
        </w:tc>
        <w:tc>
          <w:tcPr>
            <w:tcW w:type="dxa" w:w="144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Applying</w:t>
            </w:r>
          </w:p>
        </w:tc>
        <w:tc>
          <w:tcPr>
            <w:tcW w:type="dxa" w:w="494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∠X and ∠Z are the non-vertex angles of the kite, and they are congruent.</w:t>
            </w:r>
          </w:p>
        </w:tc>
      </w:tr>
      <w:tr>
        <w:tc>
          <w:tcPr>
            <w:tcW w:type="dxa" w:w="60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30</w:t>
            </w:r>
          </w:p>
        </w:tc>
        <w:tc>
          <w:tcPr>
            <w:tcW w:type="dxa" w:w="190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A</w:t>
            </w:r>
          </w:p>
        </w:tc>
        <w:tc>
          <w:tcPr>
            <w:tcW w:type="dxa" w:w="82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C10</w:t>
            </w:r>
          </w:p>
        </w:tc>
        <w:tc>
          <w:tcPr>
            <w:tcW w:type="dxa" w:w="144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Remembering</w:t>
            </w:r>
          </w:p>
        </w:tc>
        <w:tc>
          <w:tcPr>
            <w:tcW w:type="dxa" w:w="494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Statements go on the left; the justification for each goes on the right.</w:t>
            </w:r>
          </w:p>
        </w:tc>
      </w:tr>
      <w:tr>
        <w:tc>
          <w:tcPr>
            <w:tcW w:type="dxa" w:w="6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31</w:t>
            </w:r>
          </w:p>
        </w:tc>
        <w:tc>
          <w:tcPr>
            <w:tcW w:type="dxa" w:w="19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x = 20</w:t>
            </w:r>
          </w:p>
        </w:tc>
        <w:tc>
          <w:tcPr>
            <w:tcW w:type="dxa" w:w="82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C2</w:t>
            </w:r>
          </w:p>
        </w:tc>
        <w:tc>
          <w:tcPr>
            <w:tcW w:type="dxa" w:w="144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Applying</w:t>
            </w:r>
          </w:p>
        </w:tc>
        <w:tc>
          <w:tcPr>
            <w:tcW w:type="dxa" w:w="494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2x + 3x + 4x = 180, so 9x = 180 and x = 20. (The angles measure 40°, 60° and 80°.)</w:t>
            </w:r>
          </w:p>
        </w:tc>
      </w:tr>
      <w:tr>
        <w:tc>
          <w:tcPr>
            <w:tcW w:type="dxa" w:w="60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32</w:t>
            </w:r>
          </w:p>
        </w:tc>
        <w:tc>
          <w:tcPr>
            <w:tcW w:type="dxa" w:w="190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∠A ≅ ∠D</w:t>
            </w:r>
          </w:p>
        </w:tc>
        <w:tc>
          <w:tcPr>
            <w:tcW w:type="dxa" w:w="82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C3</w:t>
            </w:r>
          </w:p>
        </w:tc>
        <w:tc>
          <w:tcPr>
            <w:tcW w:type="dxa" w:w="144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Applying</w:t>
            </w:r>
          </w:p>
        </w:tc>
        <w:tc>
          <w:tcPr>
            <w:tcW w:type="dxa" w:w="494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∠A is included between AB and AC, and ∠D between DE and DF. The included angles must be the congruent pair for SAS.</w:t>
            </w:r>
          </w:p>
        </w:tc>
      </w:tr>
      <w:tr>
        <w:tc>
          <w:tcPr>
            <w:tcW w:type="dxa" w:w="6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33</w:t>
            </w:r>
          </w:p>
        </w:tc>
        <w:tc>
          <w:tcPr>
            <w:tcW w:type="dxa" w:w="19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MN = 26</w:t>
            </w:r>
          </w:p>
        </w:tc>
        <w:tc>
          <w:tcPr>
            <w:tcW w:type="dxa" w:w="82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C5</w:t>
            </w:r>
          </w:p>
        </w:tc>
        <w:tc>
          <w:tcPr>
            <w:tcW w:type="dxa" w:w="144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Applying</w:t>
            </w:r>
          </w:p>
        </w:tc>
        <w:tc>
          <w:tcPr>
            <w:tcW w:type="dxa" w:w="494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5a + 1 = 3a + 11 gives 2a = 10 and a = 5, so MN = 5(5) + 1 = 26.</w:t>
            </w:r>
          </w:p>
        </w:tc>
      </w:tr>
      <w:tr>
        <w:tc>
          <w:tcPr>
            <w:tcW w:type="dxa" w:w="60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34</w:t>
            </w:r>
          </w:p>
        </w:tc>
        <w:tc>
          <w:tcPr>
            <w:tcW w:type="dxa" w:w="190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AAS</w:t>
            </w:r>
          </w:p>
        </w:tc>
        <w:tc>
          <w:tcPr>
            <w:tcW w:type="dxa" w:w="82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C4</w:t>
            </w:r>
          </w:p>
        </w:tc>
        <w:tc>
          <w:tcPr>
            <w:tcW w:type="dxa" w:w="144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Analyzing</w:t>
            </w:r>
          </w:p>
        </w:tc>
        <w:tc>
          <w:tcPr>
            <w:tcW w:type="dxa" w:w="494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The side included between ∠B and ∠C is BC, not AB. The congruent side is not included between the two congruent angles, so it is AAS.</w:t>
            </w:r>
          </w:p>
        </w:tc>
      </w:tr>
      <w:tr>
        <w:tc>
          <w:tcPr>
            <w:tcW w:type="dxa" w:w="6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35</w:t>
            </w:r>
          </w:p>
        </w:tc>
        <w:tc>
          <w:tcPr>
            <w:tcW w:type="dxa" w:w="19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Yes — parallel and congruent</w:t>
            </w:r>
          </w:p>
        </w:tc>
        <w:tc>
          <w:tcPr>
            <w:tcW w:type="dxa" w:w="82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C6</w:t>
            </w:r>
          </w:p>
        </w:tc>
        <w:tc>
          <w:tcPr>
            <w:tcW w:type="dxa" w:w="144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Analyzing</w:t>
            </w:r>
          </w:p>
        </w:tc>
        <w:tc>
          <w:tcPr>
            <w:tcW w:type="dxa" w:w="494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One pair of opposite sides both parallel and congruent is a sufficient condition for a parallelogram.</w:t>
            </w:r>
          </w:p>
        </w:tc>
      </w:tr>
      <w:tr>
        <w:tc>
          <w:tcPr>
            <w:tcW w:type="dxa" w:w="60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36</w:t>
            </w:r>
          </w:p>
        </w:tc>
        <w:tc>
          <w:tcPr>
            <w:tcW w:type="dxa" w:w="190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70°</w:t>
            </w:r>
          </w:p>
        </w:tc>
        <w:tc>
          <w:tcPr>
            <w:tcW w:type="dxa" w:w="82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C7</w:t>
            </w:r>
          </w:p>
        </w:tc>
        <w:tc>
          <w:tcPr>
            <w:tcW w:type="dxa" w:w="144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Applying</w:t>
            </w:r>
          </w:p>
        </w:tc>
        <w:tc>
          <w:tcPr>
            <w:tcW w:type="dxa" w:w="494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∠A and ∠C are opposite angles, so 3x + 10 = 5x − 30. Then 2x = 40, x = 20, and m∠A = 3(20) + 10 = 70°.</w:t>
            </w:r>
          </w:p>
        </w:tc>
      </w:tr>
      <w:tr>
        <w:tc>
          <w:tcPr>
            <w:tcW w:type="dxa" w:w="6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37</w:t>
            </w:r>
          </w:p>
        </w:tc>
        <w:tc>
          <w:tcPr>
            <w:tcW w:type="dxa" w:w="19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x = 35</w:t>
            </w:r>
          </w:p>
        </w:tc>
        <w:tc>
          <w:tcPr>
            <w:tcW w:type="dxa" w:w="82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C7</w:t>
            </w:r>
          </w:p>
        </w:tc>
        <w:tc>
          <w:tcPr>
            <w:tcW w:type="dxa" w:w="144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Analyzing</w:t>
            </w:r>
          </w:p>
        </w:tc>
        <w:tc>
          <w:tcPr>
            <w:tcW w:type="dxa" w:w="494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Consecutive angles are supplementary: (2x + 15) + (3x − 10) = 180, so 5x + 5 = 180 and x = 35.</w:t>
            </w:r>
          </w:p>
        </w:tc>
      </w:tr>
      <w:tr>
        <w:tc>
          <w:tcPr>
            <w:tcW w:type="dxa" w:w="60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38</w:t>
            </w:r>
          </w:p>
        </w:tc>
        <w:tc>
          <w:tcPr>
            <w:tcW w:type="dxa" w:w="190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16 cm</w:t>
            </w:r>
          </w:p>
        </w:tc>
        <w:tc>
          <w:tcPr>
            <w:tcW w:type="dxa" w:w="82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C8</w:t>
            </w:r>
          </w:p>
        </w:tc>
        <w:tc>
          <w:tcPr>
            <w:tcW w:type="dxa" w:w="144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Applying</w:t>
            </w:r>
          </w:p>
        </w:tc>
        <w:tc>
          <w:tcPr>
            <w:tcW w:type="dxa" w:w="494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MN is the midsegment, so MN = (12 + 20) ÷ 2 = 16 cm.</w:t>
            </w:r>
          </w:p>
        </w:tc>
      </w:tr>
      <w:tr>
        <w:tc>
          <w:tcPr>
            <w:tcW w:type="dxa" w:w="6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39</w:t>
            </w:r>
          </w:p>
        </w:tc>
        <w:tc>
          <w:tcPr>
            <w:tcW w:type="dxa" w:w="19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66°</w:t>
            </w:r>
          </w:p>
        </w:tc>
        <w:tc>
          <w:tcPr>
            <w:tcW w:type="dxa" w:w="82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C9</w:t>
            </w:r>
          </w:p>
        </w:tc>
        <w:tc>
          <w:tcPr>
            <w:tcW w:type="dxa" w:w="144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Analyzing</w:t>
            </w:r>
          </w:p>
        </w:tc>
        <w:tc>
          <w:tcPr>
            <w:tcW w:type="dxa" w:w="494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∠B and ∠D are the non-vertex angles, so they are congruent: 4x − 6 = 2x + 30 gives 2x = 36 and x = 18. Then m∠B = 4(18) − 6 = 66°.</w:t>
            </w:r>
          </w:p>
        </w:tc>
      </w:tr>
      <w:tr>
        <w:tc>
          <w:tcPr>
            <w:tcW w:type="dxa" w:w="60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40</w:t>
            </w:r>
          </w:p>
        </w:tc>
        <w:tc>
          <w:tcPr>
            <w:tcW w:type="dxa" w:w="190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SSS Congruence Postulate</w:t>
            </w:r>
          </w:p>
        </w:tc>
        <w:tc>
          <w:tcPr>
            <w:tcW w:type="dxa" w:w="82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C10</w:t>
            </w:r>
          </w:p>
        </w:tc>
        <w:tc>
          <w:tcPr>
            <w:tcW w:type="dxa" w:w="144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Analyzing</w:t>
            </w:r>
          </w:p>
        </w:tc>
        <w:tc>
          <w:tcPr>
            <w:tcW w:type="dxa" w:w="494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Statements 2 and 3 supply three pairs of congruent sides, which is the SSS Congruence Postulate.</w:t>
            </w:r>
          </w:p>
        </w:tc>
      </w:tr>
    </w:tbl>
    <w:p>
      <w:pPr>
        <w:spacing w:after="240"/>
      </w:pPr>
    </w:p>
    <w:p>
      <w:pPr>
        <w:spacing w:after="10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Competency reference</w:t>
      </w:r>
    </w:p>
    <w:tbl>
      <w:tblPr>
        <w:tblW w:type="dxa" w:w="97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80"/>
        <w:gridCol w:w="8640"/>
      </w:tblGrid>
      <w:tr>
        <w:trPr>
          <w:tblHeader/>
        </w:trPr>
        <w:tc>
          <w:tcPr>
            <w:tcW w:type="dxa" w:w="1080"/>
            <w:shd w:fill="1F6F6B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FFFFFF"/>
                <w:sz w:val="18"/>
                <w:szCs w:val="18"/>
              </w:rPr>
              <w:t xml:space="preserve">Code</w:t>
            </w:r>
          </w:p>
        </w:tc>
        <w:tc>
          <w:tcPr>
            <w:tcW w:type="dxa" w:w="8640"/>
            <w:shd w:fill="1F6F6B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FFFFFF"/>
                <w:sz w:val="18"/>
                <w:szCs w:val="18"/>
              </w:rPr>
              <w:t xml:space="preserve">The learner …</w:t>
            </w:r>
          </w:p>
        </w:tc>
      </w:tr>
      <w:tr>
        <w:tc>
          <w:tcPr>
            <w:tcW w:type="dxa" w:w="108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C1</w:t>
            </w:r>
          </w:p>
        </w:tc>
        <w:tc>
          <w:tcPr>
            <w:tcW w:type="dxa" w:w="864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constructs a triangle with given parts using a compass and straightedge, and applies the triangle inequality</w:t>
            </w:r>
          </w:p>
        </w:tc>
      </w:tr>
      <w:tr>
        <w:tc>
          <w:tcPr>
            <w:tcW w:type="dxa" w:w="108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C2</w:t>
            </w:r>
          </w:p>
        </w:tc>
        <w:tc>
          <w:tcPr>
            <w:tcW w:type="dxa" w:w="864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classifies triangles and applies the interior angle-sum and exterior angle theorems</w:t>
            </w:r>
          </w:p>
        </w:tc>
      </w:tr>
      <w:tr>
        <w:tc>
          <w:tcPr>
            <w:tcW w:type="dxa" w:w="108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C3</w:t>
            </w:r>
          </w:p>
        </w:tc>
        <w:tc>
          <w:tcPr>
            <w:tcW w:type="dxa" w:w="864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illustrates and applies the SSS and SAS triangle congruence postulates</w:t>
            </w:r>
          </w:p>
        </w:tc>
      </w:tr>
      <w:tr>
        <w:tc>
          <w:tcPr>
            <w:tcW w:type="dxa" w:w="108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C4</w:t>
            </w:r>
          </w:p>
        </w:tc>
        <w:tc>
          <w:tcPr>
            <w:tcW w:type="dxa" w:w="864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illustrates and applies the ASA and AAS triangle congruence postulates</w:t>
            </w:r>
          </w:p>
        </w:tc>
      </w:tr>
      <w:tr>
        <w:tc>
          <w:tcPr>
            <w:tcW w:type="dxa" w:w="108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C5</w:t>
            </w:r>
          </w:p>
        </w:tc>
        <w:tc>
          <w:tcPr>
            <w:tcW w:type="dxa" w:w="864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proves two triangles congruent and applies CPCTC to find corresponding parts</w:t>
            </w:r>
          </w:p>
        </w:tc>
      </w:tr>
      <w:tr>
        <w:tc>
          <w:tcPr>
            <w:tcW w:type="dxa" w:w="108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C6</w:t>
            </w:r>
          </w:p>
        </w:tc>
        <w:tc>
          <w:tcPr>
            <w:tcW w:type="dxa" w:w="864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determines the conditions that make a quadrilateral a parallelogram</w:t>
            </w:r>
          </w:p>
        </w:tc>
      </w:tr>
      <w:tr>
        <w:tc>
          <w:tcPr>
            <w:tcW w:type="dxa" w:w="108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C7</w:t>
            </w:r>
          </w:p>
        </w:tc>
        <w:tc>
          <w:tcPr>
            <w:tcW w:type="dxa" w:w="864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applies the properties of a parallelogram to its sides, angles and diagonals</w:t>
            </w:r>
          </w:p>
        </w:tc>
      </w:tr>
      <w:tr>
        <w:tc>
          <w:tcPr>
            <w:tcW w:type="dxa" w:w="108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C8</w:t>
            </w:r>
          </w:p>
        </w:tc>
        <w:tc>
          <w:tcPr>
            <w:tcW w:type="dxa" w:w="864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applies the midsegment theorem for trapezoids</w:t>
            </w:r>
          </w:p>
        </w:tc>
      </w:tr>
      <w:tr>
        <w:tc>
          <w:tcPr>
            <w:tcW w:type="dxa" w:w="108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C9</w:t>
            </w:r>
          </w:p>
        </w:tc>
        <w:tc>
          <w:tcPr>
            <w:tcW w:type="dxa" w:w="864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applies theorems on the angles and diagonals of a kite</w:t>
            </w:r>
          </w:p>
        </w:tc>
      </w:tr>
      <w:tr>
        <w:tc>
          <w:tcPr>
            <w:tcW w:type="dxa" w:w="108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C10</w:t>
            </w:r>
          </w:p>
        </w:tc>
        <w:tc>
          <w:tcPr>
            <w:tcW w:type="dxa" w:w="864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supplies the missing statement or reason in a two-column proof on triangles and quadrilaterals</w:t>
            </w:r>
          </w:p>
        </w:tc>
      </w:tr>
    </w:tbl>
    <w:p>
      <w:pPr>
        <w:spacing w:after="200"/>
      </w:pPr>
    </w:p>
    <w:p>
      <w:pPr>
        <w:spacing w:before="120"/>
      </w:pPr>
      <w:r>
        <w:rPr>
          <w:rFonts w:ascii="Times New Roman" w:cs="Times New Roman" w:eastAsia="Times New Roman" w:hAnsi="Times New Roman"/>
          <w:b/>
          <w:bCs/>
          <w:sz w:val="20"/>
          <w:szCs w:val="20"/>
        </w:rPr>
        <w:t xml:space="preserve">Before you submit this: </w:t>
      </w:r>
      <w:r>
        <w:rPr>
          <w:rFonts w:ascii="Times New Roman" w:cs="Times New Roman" w:eastAsia="Times New Roman" w:hAnsi="Times New Roman"/>
          <w:sz w:val="20"/>
          <w:szCs w:val="20"/>
        </w:rPr>
        <w:t xml:space="preserve">The MATATAG Code column is intentionally blank. Fill it from your copy of the Grade 9 Mathematics Curriculum Guide before you submit this TOS — the MATATAG coding differs from the old K-to-12 format (e.g. M9GE-IIa-1), and a wrong code is worse than none.</w:t>
      </w:r>
    </w:p>
    <w:p>
      <w:pPr>
        <w:spacing w:before="160"/>
      </w:pPr>
      <w:r>
        <w:rPr>
          <w:rFonts w:ascii="Times New Roman" w:cs="Times New Roman" w:eastAsia="Times New Roman" w:hAnsi="Times New Roman"/>
          <w:i/>
          <w:iCs/>
          <w:sz w:val="16"/>
          <w:szCs w:val="16"/>
        </w:rPr>
        <w:t xml:space="preserve">Video lessons and worksheets for every competency above: numberbender.com/deped/grade-9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MATHEMATICS 9 — Q2 Answer Key &amp; Scoring Guide</dc:title>
  <dc:creator>Numberbender</dc:creator>
  <cp:lastModifiedBy>Un-named</cp:lastModifiedBy>
  <cp:revision>1</cp:revision>
  <dcterms:created xsi:type="dcterms:W3CDTF">2026-08-26T18:22:55.311Z</dcterms:created>
  <dcterms:modified xsi:type="dcterms:W3CDTF">2026-08-26T18:22:55.311Z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